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b/>
          <w:bCs/>
          <w:color w:val="0F1115"/>
          <w:sz w:val="22"/>
          <w:szCs w:val="22"/>
        </w:rPr>
        <w:t xml:space="preserve">Your Company Name</w:t>
      </w:r>
    </w:p>
    <w:p>
      <w:pPr>
        <w:spacing w:after="40"/>
        <w:jc w:val="right"/>
      </w:pPr>
      <w:r>
        <w:rPr>
          <w:color w:val="5A5C66"/>
          <w:sz w:val="18"/>
          <w:szCs w:val="18"/>
        </w:rPr>
        <w:t xml:space="preserve">Address line · City · Postcode</w:t>
      </w:r>
    </w:p>
    <w:p>
      <w:pPr>
        <w:spacing w:after="200"/>
        <w:jc w:val="right"/>
      </w:pPr>
      <w:r>
        <w:rPr>
          <w:color w:val="5A5C66"/>
          <w:sz w:val="18"/>
          <w:szCs w:val="18"/>
        </w:rPr>
        <w:t xml:space="preserve">+44 (0)000 000 0000  ·  hello@yourcompany.co.uk</w:t>
      </w:r>
    </w:p>
    <w:p>
      <w:pPr>
        <w:pBdr>
          <w:bottom w:val="single" w:color="D8D3C8" w:sz="6" w:space="1"/>
        </w:pBdr>
        <w:spacing w:after="240" w:before="240"/>
      </w:pPr>
    </w:p>
    <w:p>
      <w:pPr>
        <w:spacing w:after="80" w:before="0"/>
      </w:pPr>
      <w:r>
        <w:rPr>
          <w:rFonts w:ascii="Consolas" w:cs="Consolas" w:eastAsia="Consolas" w:hAnsi="Consolas"/>
          <w:b/>
          <w:bCs/>
          <w:color w:val="5E3D75"/>
          <w:spacing w:val="30"/>
          <w:sz w:val="18"/>
          <w:szCs w:val="18"/>
        </w:rPr>
        <w:t xml:space="preserve">CASE · TEMPL8R STARTER</w:t>
      </w:r>
    </w:p>
    <w:p>
      <w:pPr>
        <w:pStyle w:val="Heading1"/>
        <w:spacing w:after="120" w:before="0"/>
      </w:pPr>
      <w:r>
        <w:rPr>
          <w:rFonts w:ascii="Inter" w:cs="Inter" w:eastAsia="Inter" w:hAnsi="Inter"/>
          <w:b/>
          <w:bCs/>
          <w:color w:val="0F1115"/>
          <w:sz w:val="44"/>
          <w:szCs w:val="44"/>
        </w:rPr>
        <w:t xml:space="preserve">Case Resolution Note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Case number: </w:t>
      </w:r>
      <w:r>
        <w:rPr>
          <w:color w:val="0F1115"/>
          <w:sz w:val="22"/>
          <w:szCs w:val="22"/>
        </w:rPr>
        <w:t xml:space="preserve">{{ticketnumber}}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Case title: </w:t>
      </w:r>
      <w:r>
        <w:rPr>
          <w:color w:val="0F1115"/>
          <w:sz w:val="22"/>
          <w:szCs w:val="22"/>
        </w:rPr>
        <w:t xml:space="preserve">{{title}}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Customer (Account): </w:t>
      </w:r>
      <w:r>
        <w:rPr>
          <w:color w:val="0F1115"/>
          <w:sz w:val="22"/>
          <w:szCs w:val="22"/>
        </w:rPr>
        <w:t xml:space="preserve">{{customerid_account.name}}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Account number: </w:t>
      </w:r>
      <w:r>
        <w:rPr>
          <w:color w:val="0F1115"/>
          <w:sz w:val="22"/>
          <w:szCs w:val="22"/>
        </w:rPr>
        <w:t xml:space="preserve">{{customerid_account.accountnumber}}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Primary contact on the case: </w:t>
      </w:r>
      <w:r>
        <w:rPr>
          <w:color w:val="0F1115"/>
          <w:sz w:val="22"/>
          <w:szCs w:val="22"/>
        </w:rPr>
        <w:t xml:space="preserve">{{primarycontactid.fullname}}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Priority: </w:t>
      </w:r>
      <w:r>
        <w:rPr>
          <w:color w:val="0F1115"/>
          <w:sz w:val="22"/>
          <w:szCs w:val="22"/>
        </w:rPr>
        <w:t xml:space="preserve">{{prioritycode}}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Case type: </w:t>
      </w:r>
      <w:r>
        <w:rPr>
          <w:color w:val="0F1115"/>
          <w:sz w:val="22"/>
          <w:szCs w:val="22"/>
        </w:rPr>
        <w:t xml:space="preserve">{{casetypecode}}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Opened: </w:t>
      </w:r>
      <w:r>
        <w:rPr>
          <w:color w:val="0F1115"/>
          <w:sz w:val="22"/>
          <w:szCs w:val="22"/>
        </w:rPr>
        <w:t xml:space="preserve">{{createdon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Resolved: </w:t>
      </w:r>
      <w:r>
        <w:rPr>
          <w:color w:val="0F1115"/>
          <w:sz w:val="22"/>
          <w:szCs w:val="22"/>
        </w:rPr>
        <w:t xml:space="preserve">{{modifiedon | date:dd MMM yyyy}}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Case owner / handler: </w:t>
      </w:r>
      <w:r>
        <w:rPr>
          <w:color w:val="0F1115"/>
          <w:sz w:val="22"/>
          <w:szCs w:val="22"/>
        </w:rPr>
        <w:t xml:space="preserve">{{ownerid.fullname}}</w:t>
      </w:r>
    </w:p>
    <w:p>
      <w:pPr>
        <w:spacing w:after="60" w:before="60"/>
      </w:pPr>
      <w:r>
        <w:rPr>
          <w:b/>
          <w:bCs/>
          <w:color w:val="5A5C66"/>
          <w:sz w:val="22"/>
          <w:szCs w:val="22"/>
        </w:rPr>
        <w:t xml:space="preserve">Original description: </w:t>
      </w:r>
      <w:r>
        <w:rPr>
          <w:color w:val="0F1115"/>
          <w:sz w:val="22"/>
          <w:szCs w:val="22"/>
        </w:rPr>
        <w:t xml:space="preserve">{{description}}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Case summary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Case {{ticketnumber}} — {{title}} — was opened on {{createdon | date:dd MMM yyyy}} against the account {{customerid_account.name}} (ref: {{customerid_account.accountnumber}}). The primary contact on the case was {{primarycontactid.fullname}}.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Priority: {{prioritycode}}. Case type: {{casetypecode}}.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Original description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{{description}}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Resolution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Replace this paragraph with the actual resolution narrative. Templ8r preserves whatever you write here verbatim; the dates and case context above are the only fields that re-evaluate when the document is regenerated.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Resolved on {{modifiedon | date:dd MMM yyyy}} by {{ownerid.fullname}}.</w:t>
      </w:r>
    </w:p>
    <w:p>
      <w:pPr>
        <w:pStyle w:val="Heading2"/>
        <w:spacing w:after="120" w:before="320"/>
      </w:pPr>
      <w:r>
        <w:rPr>
          <w:b/>
          <w:bCs/>
          <w:color w:val="0F1115"/>
          <w:sz w:val="24"/>
          <w:szCs w:val="24"/>
        </w:rPr>
        <w:t xml:space="preserve">Customer acknowledgement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If the resolution is acceptable, please confirm by signing below or replying to this email. Replies are auto-attached to case {{ticketnumber}}.</w:t>
      </w:r>
    </w:p>
    <w:p>
      <w:pPr>
        <w:spacing w:after="120" w:before="120" w:line="320"/>
      </w:pPr>
      <w:r>
        <w:rPr>
          <w:b w:val="false"/>
          <w:bCs w:val="false"/>
          <w:color w:val="0F1115"/>
          <w:sz w:val="22"/>
          <w:szCs w:val="22"/>
        </w:rPr>
        <w:t xml:space="preserve">Signature: ____________________________ Date: ____________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before="0"/>
    </w:pPr>
    <w:r>
      <w:rPr>
        <w:i/>
        <w:iCs/>
        <w:color w:val="5A5C66"/>
        <w:sz w:val="16"/>
        <w:szCs w:val="16"/>
      </w:rPr>
      <w:t xml:space="preserve">Generated by Templ8r — </w:t>
    </w:r>
    <w:r>
      <w:rPr>
        <w:i/>
        <w:iCs/>
        <w:color w:val="5A5C66"/>
        <w:sz w:val="16"/>
        <w:szCs w:val="16"/>
      </w:rPr>
      <w:t xml:space="preserve">templ8r.co.uk</w:t>
    </w:r>
    <w:r>
      <w:rPr>
        <w:sz w:val="16"/>
        <w:szCs w:val="16"/>
      </w:rPr>
      <w:t xml:space="preserve">	</w:t>
    </w:r>
    <w:r>
      <w:rPr>
        <w:color w:val="5A5C66"/>
        <w:sz w:val="16"/>
        <w:szCs w:val="16"/>
      </w:rPr>
      <w:t xml:space="preserve">Page </w:t>
    </w:r>
    <w:r>
      <w:rPr>
        <w:color w:val="5A5C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A5C66"/>
        <w:sz w:val="16"/>
        <w:szCs w:val="16"/>
      </w:rPr>
      <w:t xml:space="preserve"> of </w:t>
    </w:r>
    <w:r>
      <w:rPr>
        <w:color w:val="5A5C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b/>
        <w:bCs/>
        <w:color w:val="5A5C66"/>
        <w:spacing w:val="30"/>
        <w:sz w:val="18"/>
        <w:szCs w:val="18"/>
      </w:rPr>
      <w:t xml:space="preserve">YOUR COMPANY</w:t>
    </w:r>
    <w:r>
      <w:rPr>
        <w:i/>
        <w:iCs/>
        <w:color w:val="5A5C66"/>
        <w:sz w:val="16"/>
        <w:szCs w:val="16"/>
      </w:rPr>
      <w:t xml:space="preserve">  ·  Replace this header with your letterhead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Resolution Note — Templ8r starter</dc:title>
  <dc:creator>Templ8r</dc:creator>
  <dc:description>Service-cloud closure document — case context, priority, full description, resolution narrative, customer sign-off block, audit trail.</dc:description>
  <cp:lastModifiedBy>Un-named</cp:lastModifiedBy>
  <cp:revision>1</cp:revision>
  <dcterms:created xsi:type="dcterms:W3CDTF">2026-05-09T02:30:06.389Z</dcterms:created>
  <dcterms:modified xsi:type="dcterms:W3CDTF">2026-05-09T02:30:06.389Z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